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Лекция 3. Размеры и форма тела человека </w:t>
      </w: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При проектировании индивидуального стиля в одежде размеры и формы тела человека служат исходными данными, определяющими выбор размеров, форм, внутренних и внешних линий одежды. Внешние формы тела человека крайне разнообразны и </w:t>
      </w:r>
      <w:proofErr w:type="gramStart"/>
      <w:r w:rsidRPr="00B62FE2">
        <w:rPr>
          <w:rFonts w:ascii="Times New Roman" w:hAnsi="Times New Roman" w:cs="Times New Roman"/>
          <w:sz w:val="28"/>
          <w:szCs w:val="28"/>
        </w:rPr>
        <w:t>определяются</w:t>
      </w:r>
      <w:proofErr w:type="gramEnd"/>
      <w:r w:rsidRPr="00B62FE2">
        <w:rPr>
          <w:rFonts w:ascii="Times New Roman" w:hAnsi="Times New Roman" w:cs="Times New Roman"/>
          <w:sz w:val="28"/>
          <w:szCs w:val="28"/>
        </w:rPr>
        <w:t xml:space="preserve"> прежде всего анатомическим строением тела. Кроме того, они зависят от характера питания, образа жизни, возраста, профессии. </w:t>
      </w: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D28" w:rsidRPr="00B62FE2" w:rsidRDefault="00B62FE2" w:rsidP="00B62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</w:t>
      </w:r>
      <w:r w:rsidR="00601D28" w:rsidRPr="00B62FE2">
        <w:rPr>
          <w:rFonts w:ascii="Times New Roman" w:hAnsi="Times New Roman" w:cs="Times New Roman"/>
          <w:sz w:val="28"/>
          <w:szCs w:val="28"/>
        </w:rPr>
        <w:t xml:space="preserve">пределение тактики корректировки формы тела формой одежды </w:t>
      </w:r>
      <w:r>
        <w:rPr>
          <w:rFonts w:ascii="Times New Roman" w:hAnsi="Times New Roman" w:cs="Times New Roman"/>
          <w:sz w:val="28"/>
          <w:szCs w:val="28"/>
        </w:rPr>
        <w:t>имеет ключевое значение.</w:t>
      </w: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FE2" w:rsidRPr="00B62FE2" w:rsidRDefault="00601D28" w:rsidP="00B62F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Тактика корректировки формы тела формой одежды формулируется по результатам анализа индивидуальных особенностей фигуры. Этапы определения тактики корректировки соответствуют этапам анализа фигуры. На первом этапе оцениваются горизонтальные и вертикальные размеры тела и общие пропорциональные отношения фигуры. Для фигур высокого роста тактика корректировки формулируется как сокращение вертикальных (продольных) размеров тела; для невысоких необходимо увеличение продольных размеров тела. Для фигур 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узкосложенных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 целесообразно увеличение поперечных размеров тела, а для 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широкосложенных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 – их сокращение.</w:t>
      </w: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. В соответствии с установленной тактикой корректировки осуществляется выбор пропорциональных соотношений элементов костюма в целом, оптимальных силуэтных и других решений одежды. </w:t>
      </w:r>
    </w:p>
    <w:p w:rsidR="00601D28" w:rsidRPr="00B62FE2" w:rsidRDefault="00601D28" w:rsidP="00263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D28" w:rsidRPr="00B62FE2" w:rsidRDefault="00A11E31" w:rsidP="00263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 в данной ситуации определяющую роль играет</w:t>
      </w:r>
      <w:r w:rsidR="00601D28" w:rsidRPr="00B62FE2">
        <w:rPr>
          <w:rFonts w:ascii="Times New Roman" w:hAnsi="Times New Roman" w:cs="Times New Roman"/>
          <w:sz w:val="28"/>
          <w:szCs w:val="28"/>
        </w:rPr>
        <w:t xml:space="preserve"> Выбор композиционных и конструктивных решений одежды в зависимости от размеров и формы тела </w:t>
      </w:r>
    </w:p>
    <w:p w:rsidR="00601D28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D28" w:rsidRPr="00B62FE2" w:rsidRDefault="00601D28" w:rsidP="00263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 xml:space="preserve">При проектировании одежды на фигуры с различными особенностями телосложения применяется принцип подравнивания конкретной фигуры под фигуру желаемых форм и пропорций с помощью одежды и аксессуаров [4,15,31,34]. Эталоном для подравнивания индивидуальных фигур является фигура, модная на конкретный период времени. Фигуры малого объема требуется с помощью одежды сделать зрительно полнее и значительнее, фигуры среднего объема оставить по объему без изменения, а фигурам больших объемов – придать стройность. Нужного эффекта в зрительном восприятии человека в одежде, которое может не совпадать с результатами </w:t>
      </w:r>
      <w:r w:rsidRPr="00B62FE2">
        <w:rPr>
          <w:rFonts w:ascii="Times New Roman" w:hAnsi="Times New Roman" w:cs="Times New Roman"/>
          <w:sz w:val="28"/>
          <w:szCs w:val="28"/>
        </w:rPr>
        <w:lastRenderedPageBreak/>
        <w:t xml:space="preserve">обмера и взвешивания фигуры, можно добиться с помощью формы одежды, характера членения ее на части, рисунка, фактуры и цвета материала. Важным средством корректировки являются 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формоустойчивые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 каркасные элементы (плечевые накладки и т.п.) и корсетные изделия. Первым этапом формирования гардероба должен быть правильный выбор корсетных изделий и белья. Первостепенное значение это имеет для фигур с излишними или недостающими объемами. Корсетные изделия придадут подтянутый вид фигурам с большой грудью, выступающим животом и развитыми ягодицами (надпись на упаковке “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lift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>”); лишат ощущения расслабленности и расплывчатости полную фигуру; добавят недостающие объемы фигурам с небольшой грудью и плоскими ягодицами (эффект “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FE2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B62FE2">
        <w:rPr>
          <w:rFonts w:ascii="Times New Roman" w:hAnsi="Times New Roman" w:cs="Times New Roman"/>
          <w:sz w:val="28"/>
          <w:szCs w:val="28"/>
        </w:rPr>
        <w:t xml:space="preserve">”). Затем продумываются объем и форма одежды, общее композиционное решение. Форма одежды является наиболее активным средством, позволяющим изменить конфигурацию отдельных частей тела и фигуры в целом. Формой можно увеличить или уменьшить продольные и поперечные размеры тела, смягчить рельеф поверхности фигуры или сделать его более четким. Разработка эскиза модели на конкретную фигуру начинается с упорядочения элементов формы, создания системы горизонтальных и вертикальных членений, </w:t>
      </w:r>
      <w:bookmarkStart w:id="0" w:name="_GoBack"/>
      <w:bookmarkEnd w:id="0"/>
    </w:p>
    <w:p w:rsidR="00524383" w:rsidRPr="00B62FE2" w:rsidRDefault="00601D28" w:rsidP="00601D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FE2">
        <w:rPr>
          <w:rFonts w:ascii="Times New Roman" w:hAnsi="Times New Roman" w:cs="Times New Roman"/>
          <w:sz w:val="28"/>
          <w:szCs w:val="28"/>
        </w:rPr>
        <w:t>Тактика отвлечения внимания от проблемных зон (располневшей талии, широких бедер, некрасивых рук и др.) реализуется за счет умелого использования декоративных деталей и акцентов: лацканы, нагрудные карманы, канты, драпировка, вышивка, красиво завязанный шарф, бусы, брошь, притягивая к себе повышенное внимание, отвлекают его от корректируемых участков.</w:t>
      </w:r>
    </w:p>
    <w:sectPr w:rsidR="00524383" w:rsidRPr="00B62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0F"/>
    <w:rsid w:val="002638B8"/>
    <w:rsid w:val="002A6B0F"/>
    <w:rsid w:val="00524383"/>
    <w:rsid w:val="00601D28"/>
    <w:rsid w:val="00A11E31"/>
    <w:rsid w:val="00B62FE2"/>
    <w:rsid w:val="00E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2022-03-25T11:19:00Z</dcterms:created>
  <dcterms:modified xsi:type="dcterms:W3CDTF">2022-03-29T09:32:00Z</dcterms:modified>
</cp:coreProperties>
</file>